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7DD7" w:rsidRDefault="0003315D">
      <w:r>
        <w:rPr>
          <w:noProof/>
        </w:rPr>
        <w:drawing>
          <wp:inline distT="0" distB="0" distL="0" distR="0">
            <wp:extent cx="3002692" cy="397824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5-15 at 3.08.50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501" cy="400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DBD">
        <w:rPr>
          <w:noProof/>
        </w:rPr>
        <w:drawing>
          <wp:inline distT="0" distB="0" distL="0" distR="0">
            <wp:extent cx="3534032" cy="198034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5-15 at 3.09.3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692" cy="198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ECF" w:rsidRDefault="00A44ECF">
      <w:r>
        <w:rPr>
          <w:noProof/>
        </w:rPr>
        <w:lastRenderedPageBreak/>
        <w:drawing>
          <wp:inline distT="0" distB="0" distL="0" distR="0">
            <wp:extent cx="5449330" cy="4000250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5-15 at 3.16.4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337" cy="400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B46" w:rsidRDefault="00E34B46"/>
    <w:p w:rsidR="00E34B46" w:rsidRDefault="00E34B46" w:rsidP="00E34B46">
      <w:pPr>
        <w:pStyle w:val="NormalWeb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Issues with one’s complement.</w:t>
      </w:r>
      <w:r>
        <w:rPr>
          <w:rFonts w:ascii="Calibri" w:hAnsi="Calibri" w:cs="Calibri"/>
          <w:sz w:val="36"/>
          <w:szCs w:val="36"/>
        </w:rPr>
        <w:br/>
        <w:t>- Arithmetic operations are cumbersome to implement.</w:t>
      </w:r>
      <w:r>
        <w:rPr>
          <w:rFonts w:ascii="Calibri" w:hAnsi="Calibri" w:cs="Calibri"/>
          <w:sz w:val="36"/>
          <w:szCs w:val="36"/>
        </w:rPr>
        <w:br/>
        <w:t>- E.g. when adding two numbers, if the second operand is negative, ordinary addition may give wrong answer</w:t>
      </w:r>
    </w:p>
    <w:p w:rsidR="00FB2D8D" w:rsidRDefault="00FB2D8D" w:rsidP="00E34B46">
      <w:pPr>
        <w:pStyle w:val="NormalWeb"/>
        <w:rPr>
          <w:rFonts w:ascii="Calibri" w:hAnsi="Calibri" w:cs="Calibri"/>
          <w:sz w:val="36"/>
          <w:szCs w:val="36"/>
        </w:rPr>
      </w:pPr>
    </w:p>
    <w:p w:rsidR="00FB2D8D" w:rsidRDefault="00FB2D8D" w:rsidP="00E34B46">
      <w:pPr>
        <w:pStyle w:val="NormalWeb"/>
        <w:rPr>
          <w:rFonts w:ascii="Calibri" w:hAnsi="Calibri" w:cs="Calibri"/>
          <w:sz w:val="36"/>
          <w:szCs w:val="36"/>
        </w:rPr>
      </w:pPr>
      <w:r>
        <w:rPr>
          <w:rFonts w:ascii="Calibri" w:hAnsi="Calibri" w:cs="Calibri"/>
          <w:sz w:val="36"/>
          <w:szCs w:val="36"/>
        </w:rPr>
        <w:t>For two’s complement:</w:t>
      </w:r>
    </w:p>
    <w:p w:rsidR="00FB2D8D" w:rsidRPr="00FB2D8D" w:rsidRDefault="00FB2D8D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B2D8D">
        <w:rPr>
          <w:rFonts w:ascii="Calibri" w:eastAsia="Times New Roman" w:hAnsi="Calibri" w:cs="Calibri"/>
          <w:sz w:val="40"/>
          <w:szCs w:val="40"/>
        </w:rPr>
        <w:t>Sign bit contribution: (-2</w:t>
      </w:r>
      <w:r w:rsidRPr="00FB2D8D">
        <w:rPr>
          <w:rFonts w:ascii="Calibri" w:eastAsia="Times New Roman" w:hAnsi="Calibri" w:cs="Calibri"/>
          <w:position w:val="12"/>
          <w:sz w:val="26"/>
          <w:szCs w:val="26"/>
        </w:rPr>
        <w:t>2</w:t>
      </w:r>
      <w:r w:rsidRPr="00FB2D8D">
        <w:rPr>
          <w:rFonts w:ascii="Calibri" w:eastAsia="Times New Roman" w:hAnsi="Calibri" w:cs="Calibri"/>
          <w:sz w:val="40"/>
          <w:szCs w:val="40"/>
        </w:rPr>
        <w:t>) in this example, and -2</w:t>
      </w:r>
      <w:r w:rsidRPr="00FB2D8D">
        <w:rPr>
          <w:rFonts w:ascii="Calibri" w:eastAsia="Times New Roman" w:hAnsi="Calibri" w:cs="Calibri"/>
          <w:position w:val="12"/>
          <w:sz w:val="26"/>
          <w:szCs w:val="26"/>
        </w:rPr>
        <w:t xml:space="preserve">N-1 </w:t>
      </w:r>
      <w:r w:rsidRPr="00FB2D8D">
        <w:rPr>
          <w:rFonts w:ascii="Calibri" w:eastAsia="Times New Roman" w:hAnsi="Calibri" w:cs="Calibri"/>
          <w:sz w:val="40"/>
          <w:szCs w:val="40"/>
        </w:rPr>
        <w:t xml:space="preserve">for N-bit integers. </w:t>
      </w:r>
    </w:p>
    <w:p w:rsidR="00FB2D8D" w:rsidRPr="00FB2D8D" w:rsidRDefault="00FB2D8D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FB2D8D">
        <w:rPr>
          <w:rFonts w:ascii="Calibri" w:eastAsia="Times New Roman" w:hAnsi="Calibri" w:cs="Calibri"/>
          <w:sz w:val="40"/>
          <w:szCs w:val="40"/>
        </w:rPr>
        <w:t xml:space="preserve">-  There is one zero. </w:t>
      </w:r>
    </w:p>
    <w:p w:rsidR="00FB2D8D" w:rsidRDefault="00FB2D8D" w:rsidP="00FB2D8D">
      <w:pPr>
        <w:spacing w:before="100" w:beforeAutospacing="1" w:after="100" w:afterAutospacing="1"/>
        <w:rPr>
          <w:rFonts w:ascii="Calibri" w:eastAsia="Times New Roman" w:hAnsi="Calibri" w:cs="Calibri"/>
          <w:sz w:val="40"/>
          <w:szCs w:val="40"/>
        </w:rPr>
      </w:pPr>
      <w:r w:rsidRPr="00FB2D8D">
        <w:rPr>
          <w:rFonts w:ascii="Calibri" w:eastAsia="Times New Roman" w:hAnsi="Calibri" w:cs="Calibri"/>
          <w:sz w:val="40"/>
          <w:szCs w:val="40"/>
        </w:rPr>
        <w:lastRenderedPageBreak/>
        <w:t xml:space="preserve">-  Unbalanced: the most negative integer has no positive counterpart. </w:t>
      </w:r>
    </w:p>
    <w:p w:rsidR="00AA1526" w:rsidRDefault="00AA1526" w:rsidP="00AA1526">
      <w:pPr>
        <w:spacing w:before="100" w:beforeAutospacing="1" w:after="100" w:afterAutospacing="1"/>
        <w:rPr>
          <w:rFonts w:ascii="Calibri" w:eastAsia="Times New Roman" w:hAnsi="Calibri" w:cs="Calibri"/>
          <w:sz w:val="32"/>
          <w:szCs w:val="32"/>
        </w:rPr>
      </w:pPr>
      <w:r w:rsidRPr="00AA1526">
        <w:rPr>
          <w:rFonts w:ascii="Calibri" w:eastAsia="Times New Roman" w:hAnsi="Calibri" w:cs="Calibri"/>
          <w:sz w:val="32"/>
          <w:szCs w:val="32"/>
        </w:rPr>
        <w:t xml:space="preserve">for numbers in two’s complement, “negate” and “invert” are quite different! </w:t>
      </w:r>
    </w:p>
    <w:p w:rsidR="007A6C99" w:rsidRPr="007A6C99" w:rsidRDefault="007A6C99" w:rsidP="00E965CA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</w:rPr>
      </w:pPr>
      <w:proofErr w:type="gramStart"/>
      <w:r w:rsidRPr="007A6C99">
        <w:rPr>
          <w:rFonts w:ascii="Calibri" w:eastAsia="Times New Roman" w:hAnsi="Calibri" w:cs="Calibri"/>
          <w:sz w:val="64"/>
          <w:szCs w:val="64"/>
        </w:rPr>
        <w:t>Precedence(</w:t>
      </w:r>
      <w:proofErr w:type="gramEnd"/>
      <w:r w:rsidRPr="007A6C99">
        <w:rPr>
          <w:rFonts w:ascii="Calibri" w:eastAsia="Times New Roman" w:hAnsi="Calibri" w:cs="Calibri"/>
          <w:sz w:val="64"/>
          <w:szCs w:val="64"/>
        </w:rPr>
        <w:t xml:space="preserve">high to low): ~, &amp;, | </w:t>
      </w:r>
    </w:p>
    <w:p w:rsidR="007A6C99" w:rsidRDefault="007A6C99" w:rsidP="00AA15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5B65EB" w:rsidRDefault="005B65EB" w:rsidP="005B65EB">
      <w:pPr>
        <w:spacing w:before="100" w:beforeAutospacing="1" w:after="100" w:afterAutospacing="1"/>
        <w:rPr>
          <w:rFonts w:ascii="Calibri" w:eastAsia="Times New Roman" w:hAnsi="Calibri" w:cs="Calibri"/>
          <w:sz w:val="48"/>
          <w:szCs w:val="48"/>
        </w:rPr>
      </w:pPr>
      <w:r w:rsidRPr="005B65EB">
        <w:rPr>
          <w:rFonts w:ascii="Calibri" w:eastAsia="Times New Roman" w:hAnsi="Calibri" w:cs="Calibri"/>
          <w:sz w:val="48"/>
          <w:szCs w:val="48"/>
        </w:rPr>
        <w:t>sum‐of‐ product” canonical form</w:t>
      </w:r>
      <w:r>
        <w:rPr>
          <w:rFonts w:ascii="Calibri" w:eastAsia="Times New Roman" w:hAnsi="Calibri" w:cs="Calibri"/>
          <w:sz w:val="48"/>
          <w:szCs w:val="48"/>
        </w:rPr>
        <w:t>:</w:t>
      </w:r>
    </w:p>
    <w:p w:rsidR="005B65EB" w:rsidRDefault="005B65EB" w:rsidP="00E965CA">
      <w:pPr>
        <w:pStyle w:val="NormalWeb"/>
        <w:outlineLvl w:val="0"/>
      </w:pPr>
      <w:r>
        <w:rPr>
          <w:rFonts w:ascii="Calibri" w:hAnsi="Calibri" w:cs="Calibri"/>
          <w:sz w:val="48"/>
          <w:szCs w:val="48"/>
        </w:rPr>
        <w:t xml:space="preserve">Procedure: </w:t>
      </w:r>
    </w:p>
    <w:p w:rsidR="005B65EB" w:rsidRDefault="005B65EB" w:rsidP="005B65EB">
      <w:pPr>
        <w:pStyle w:val="NormalWeb"/>
        <w:numPr>
          <w:ilvl w:val="0"/>
          <w:numId w:val="2"/>
        </w:numPr>
        <w:rPr>
          <w:rFonts w:ascii="ArialMT" w:hAnsi="ArialMT"/>
          <w:sz w:val="48"/>
          <w:szCs w:val="48"/>
        </w:rPr>
      </w:pPr>
      <w:r>
        <w:rPr>
          <w:rFonts w:ascii="Calibri" w:hAnsi="Calibri" w:cs="Calibri"/>
          <w:sz w:val="48"/>
          <w:szCs w:val="48"/>
        </w:rPr>
        <w:t xml:space="preserve">And together all literals (negate if 0) in each row (conjunct) </w:t>
      </w:r>
    </w:p>
    <w:p w:rsidR="005B65EB" w:rsidRDefault="005B65EB" w:rsidP="005B65EB">
      <w:pPr>
        <w:pStyle w:val="NormalWeb"/>
        <w:numPr>
          <w:ilvl w:val="0"/>
          <w:numId w:val="2"/>
        </w:numPr>
        <w:rPr>
          <w:rFonts w:ascii="ArialMT" w:hAnsi="ArialMT"/>
          <w:sz w:val="48"/>
          <w:szCs w:val="48"/>
        </w:rPr>
      </w:pPr>
      <w:r>
        <w:rPr>
          <w:rFonts w:ascii="Calibri" w:hAnsi="Calibri" w:cs="Calibri"/>
          <w:sz w:val="48"/>
          <w:szCs w:val="48"/>
        </w:rPr>
        <w:t xml:space="preserve">Or together rows that have true output </w:t>
      </w:r>
    </w:p>
    <w:p w:rsidR="005B65EB" w:rsidRDefault="005B65EB" w:rsidP="005B65EB">
      <w:pPr>
        <w:pStyle w:val="NormalWeb"/>
        <w:numPr>
          <w:ilvl w:val="0"/>
          <w:numId w:val="2"/>
        </w:numPr>
        <w:rPr>
          <w:rFonts w:ascii="ArialMT" w:hAnsi="ArialMT"/>
          <w:sz w:val="48"/>
          <w:szCs w:val="48"/>
        </w:rPr>
      </w:pPr>
      <w:r>
        <w:rPr>
          <w:rFonts w:ascii="Calibri" w:hAnsi="Calibri" w:cs="Calibri"/>
          <w:sz w:val="48"/>
          <w:szCs w:val="48"/>
        </w:rPr>
        <w:t xml:space="preserve">Repeat for each output bit of the function. </w:t>
      </w:r>
    </w:p>
    <w:p w:rsidR="005B65EB" w:rsidRDefault="005B65EB" w:rsidP="005B65E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1B5CE4" w:rsidRDefault="00F65941" w:rsidP="00F65941">
      <w:pPr>
        <w:pStyle w:val="NormalWeb"/>
        <w:rPr>
          <w:rFonts w:ascii="Calibri" w:hAnsi="Calibri" w:cs="Calibri"/>
          <w:bCs/>
          <w:sz w:val="48"/>
          <w:szCs w:val="48"/>
        </w:rPr>
      </w:pPr>
      <w:r w:rsidRPr="00F65941">
        <w:rPr>
          <w:b/>
          <w:color w:val="C00000"/>
        </w:rPr>
        <w:t>Universality:</w:t>
      </w:r>
      <w:r w:rsidRPr="00F65941">
        <w:rPr>
          <w:color w:val="C00000"/>
        </w:rPr>
        <w:t xml:space="preserve"> </w:t>
      </w:r>
      <w:r w:rsidRPr="0018677A">
        <w:rPr>
          <w:rFonts w:ascii="Calibri" w:hAnsi="Calibri" w:cs="Calibri"/>
          <w:bCs/>
          <w:sz w:val="48"/>
          <w:szCs w:val="48"/>
        </w:rPr>
        <w:t xml:space="preserve">Every Boolean function, no matter how complex, can be expressed using three Boolean operators: AND, OR and NOT. </w:t>
      </w:r>
    </w:p>
    <w:p w:rsidR="001B5CE4" w:rsidRPr="001B5CE4" w:rsidRDefault="001B5CE4" w:rsidP="001B5CE4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B5CE4">
        <w:rPr>
          <w:rFonts w:ascii="Calibri" w:eastAsia="Times New Roman" w:hAnsi="Calibri" w:cs="Calibri"/>
          <w:sz w:val="56"/>
          <w:szCs w:val="56"/>
        </w:rPr>
        <w:t>Universality: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  <w:r w:rsidRPr="001B5CE4">
        <w:rPr>
          <w:rFonts w:ascii="Calibri" w:eastAsia="Times New Roman" w:hAnsi="Calibri" w:cs="Calibri"/>
          <w:sz w:val="56"/>
          <w:szCs w:val="56"/>
        </w:rPr>
        <w:t>Any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  <w:r w:rsidRPr="001B5CE4">
        <w:rPr>
          <w:rFonts w:ascii="Calibri" w:eastAsia="Times New Roman" w:hAnsi="Calibri" w:cs="Calibri"/>
          <w:sz w:val="56"/>
          <w:szCs w:val="56"/>
        </w:rPr>
        <w:t>Boolean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  <w:r w:rsidRPr="001B5CE4">
        <w:rPr>
          <w:rFonts w:ascii="Calibri" w:eastAsia="Times New Roman" w:hAnsi="Calibri" w:cs="Calibri"/>
          <w:sz w:val="56"/>
          <w:szCs w:val="56"/>
        </w:rPr>
        <w:t>expression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  <w:r w:rsidRPr="001B5CE4">
        <w:rPr>
          <w:rFonts w:ascii="Calibri" w:eastAsia="Times New Roman" w:hAnsi="Calibri" w:cs="Calibri"/>
          <w:sz w:val="56"/>
          <w:szCs w:val="56"/>
        </w:rPr>
        <w:t>can</w:t>
      </w:r>
      <w:r>
        <w:rPr>
          <w:rFonts w:ascii="Calibri" w:eastAsia="Times New Roman" w:hAnsi="Calibri" w:cs="Calibri"/>
          <w:sz w:val="56"/>
          <w:szCs w:val="56"/>
        </w:rPr>
        <w:t xml:space="preserve"> </w:t>
      </w:r>
      <w:r w:rsidRPr="001B5CE4">
        <w:rPr>
          <w:rFonts w:ascii="Calibri" w:eastAsia="Times New Roman" w:hAnsi="Calibri" w:cs="Calibri"/>
          <w:sz w:val="56"/>
          <w:szCs w:val="56"/>
        </w:rPr>
        <w:t xml:space="preserve">be implemented using NAND gates only. </w:t>
      </w:r>
    </w:p>
    <w:p w:rsidR="001B5CE4" w:rsidRDefault="001B5CE4" w:rsidP="00F65941">
      <w:pPr>
        <w:pStyle w:val="NormalWeb"/>
        <w:rPr>
          <w:rFonts w:ascii="Calibri" w:hAnsi="Calibri" w:cs="Calibri"/>
          <w:bCs/>
          <w:sz w:val="48"/>
          <w:szCs w:val="48"/>
        </w:rPr>
      </w:pPr>
    </w:p>
    <w:p w:rsidR="0018677A" w:rsidRDefault="0018677A" w:rsidP="0018677A">
      <w:pPr>
        <w:spacing w:before="100" w:beforeAutospacing="1" w:after="100" w:afterAutospacing="1"/>
        <w:rPr>
          <w:rFonts w:ascii="ArialMT" w:eastAsia="Times New Roman" w:hAnsi="ArialMT" w:cs="Times New Roman"/>
          <w:sz w:val="36"/>
          <w:szCs w:val="36"/>
        </w:rPr>
      </w:pPr>
      <w:r w:rsidRPr="0018677A">
        <w:rPr>
          <w:rFonts w:ascii="ArialMT" w:eastAsia="Times New Roman" w:hAnsi="ArialMT" w:cs="Times New Roman"/>
          <w:sz w:val="36"/>
          <w:szCs w:val="36"/>
        </w:rPr>
        <w:t>the “product-of- sum” form</w:t>
      </w:r>
      <w:r>
        <w:rPr>
          <w:rFonts w:ascii="ArialMT" w:eastAsia="Times New Roman" w:hAnsi="ArialMT" w:cs="Times New Roman"/>
          <w:sz w:val="36"/>
          <w:szCs w:val="36"/>
        </w:rPr>
        <w:t>:</w:t>
      </w:r>
    </w:p>
    <w:p w:rsidR="0018677A" w:rsidRPr="0018677A" w:rsidRDefault="0018677A" w:rsidP="001867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8677A">
        <w:rPr>
          <w:rFonts w:ascii="ArialMT" w:eastAsia="Times New Roman" w:hAnsi="ArialMT" w:cs="Times New Roman"/>
          <w:sz w:val="36"/>
          <w:szCs w:val="36"/>
        </w:rPr>
        <w:t>OR together all literals (negate if true) in each row AND together rows that have false output</w:t>
      </w:r>
      <w:r w:rsidRPr="0018677A">
        <w:rPr>
          <w:rFonts w:ascii="ArialMT" w:eastAsia="Times New Roman" w:hAnsi="ArialMT" w:cs="Times New Roman"/>
          <w:sz w:val="36"/>
          <w:szCs w:val="36"/>
        </w:rPr>
        <w:br/>
        <w:t xml:space="preserve">Repeat for each output bit of the function. </w:t>
      </w:r>
    </w:p>
    <w:p w:rsidR="004C1AF5" w:rsidRDefault="004C1AF5" w:rsidP="004C1AF5">
      <w:pPr>
        <w:spacing w:before="100" w:beforeAutospacing="1" w:after="100" w:afterAutospacing="1"/>
        <w:rPr>
          <w:rFonts w:ascii="ArialMT" w:eastAsia="Times New Roman" w:hAnsi="ArialMT" w:cs="Times New Roman"/>
          <w:sz w:val="36"/>
          <w:szCs w:val="36"/>
        </w:rPr>
      </w:pPr>
      <w:r w:rsidRPr="004C1AF5">
        <w:rPr>
          <w:rFonts w:ascii="ArialMT" w:eastAsia="Times New Roman" w:hAnsi="ArialMT" w:cs="Times New Roman"/>
          <w:sz w:val="36"/>
          <w:szCs w:val="36"/>
        </w:rPr>
        <w:t xml:space="preserve">The number of Boolean functions that can be defined over n Boolean variables is </w:t>
      </w:r>
      <w:r w:rsidRPr="006A21E7">
        <w:rPr>
          <w:rFonts w:ascii="ArialMT" w:eastAsia="Times New Roman" w:hAnsi="ArialMT" w:cs="Times New Roman"/>
          <w:sz w:val="36"/>
          <w:szCs w:val="36"/>
        </w:rPr>
        <w:t>2^(2^n)</w:t>
      </w:r>
    </w:p>
    <w:p w:rsidR="00274F08" w:rsidRPr="004C1AF5" w:rsidRDefault="00274F08" w:rsidP="004C1AF5">
      <w:pPr>
        <w:spacing w:before="100" w:beforeAutospacing="1" w:after="100" w:afterAutospacing="1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noProof/>
          <w:sz w:val="36"/>
          <w:szCs w:val="36"/>
        </w:rPr>
        <w:drawing>
          <wp:inline distT="0" distB="0" distL="0" distR="0">
            <wp:extent cx="5943600" cy="1337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5-15 at 4.17.2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940" w:rsidRPr="00DC4940" w:rsidRDefault="005055DC" w:rsidP="00E965CA">
      <w:pPr>
        <w:spacing w:before="100" w:beforeAutospacing="1" w:after="100" w:afterAutospacing="1"/>
        <w:outlineLvl w:val="0"/>
        <w:rPr>
          <w:rFonts w:ascii="Calibri" w:eastAsia="Times New Roman" w:hAnsi="Calibri" w:cs="Calibri"/>
          <w:sz w:val="40"/>
          <w:szCs w:val="40"/>
        </w:rPr>
      </w:pPr>
      <w:proofErr w:type="spellStart"/>
      <w:r w:rsidRPr="005055DC">
        <w:rPr>
          <w:rFonts w:ascii="Calibri" w:eastAsia="Times New Roman" w:hAnsi="Calibri" w:cs="Calibri"/>
          <w:sz w:val="40"/>
          <w:szCs w:val="40"/>
        </w:rPr>
        <w:t>DeMorgan’s</w:t>
      </w:r>
      <w:proofErr w:type="spellEnd"/>
      <w:r w:rsidRPr="005055DC">
        <w:rPr>
          <w:rFonts w:ascii="Calibri" w:eastAsia="Times New Roman" w:hAnsi="Calibri" w:cs="Calibri"/>
          <w:sz w:val="40"/>
          <w:szCs w:val="40"/>
        </w:rPr>
        <w:t xml:space="preserve"> Law: ~(A&amp;</w:t>
      </w:r>
      <w:proofErr w:type="gramStart"/>
      <w:r w:rsidRPr="005055DC">
        <w:rPr>
          <w:rFonts w:ascii="Calibri" w:eastAsia="Times New Roman" w:hAnsi="Calibri" w:cs="Calibri"/>
          <w:sz w:val="40"/>
          <w:szCs w:val="40"/>
        </w:rPr>
        <w:t>B)=</w:t>
      </w:r>
      <w:proofErr w:type="gramEnd"/>
      <w:r w:rsidRPr="005055DC">
        <w:rPr>
          <w:rFonts w:ascii="Calibri" w:eastAsia="Times New Roman" w:hAnsi="Calibri" w:cs="Calibri"/>
          <w:sz w:val="40"/>
          <w:szCs w:val="40"/>
        </w:rPr>
        <w:t xml:space="preserve">~A|~B </w:t>
      </w:r>
    </w:p>
    <w:p w:rsidR="00DC4940" w:rsidRPr="00DC4940" w:rsidRDefault="00DC4940" w:rsidP="00DC494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DC4940">
        <w:rPr>
          <w:rFonts w:ascii="Calibri" w:eastAsia="Times New Roman" w:hAnsi="Calibri" w:cs="Calibri"/>
          <w:sz w:val="40"/>
          <w:szCs w:val="40"/>
        </w:rPr>
        <w:t xml:space="preserve">Summary </w:t>
      </w:r>
    </w:p>
    <w:p w:rsidR="00DC4940" w:rsidRPr="00DC4940" w:rsidRDefault="00DC4940" w:rsidP="00DC494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DC4940">
        <w:rPr>
          <w:rFonts w:ascii="ArialMT" w:eastAsia="Times New Roman" w:hAnsi="ArialMT" w:cs="Times New Roman"/>
          <w:sz w:val="40"/>
          <w:szCs w:val="40"/>
        </w:rPr>
        <w:t xml:space="preserve">• </w:t>
      </w:r>
      <w:r w:rsidRPr="00DC4940">
        <w:rPr>
          <w:rFonts w:ascii="Calibri" w:eastAsia="Times New Roman" w:hAnsi="Calibri" w:cs="Calibri"/>
          <w:sz w:val="40"/>
          <w:szCs w:val="40"/>
        </w:rPr>
        <w:t xml:space="preserve">Any function on binary input/output can be implemented in Boolean logic </w:t>
      </w:r>
    </w:p>
    <w:p w:rsidR="00DC4940" w:rsidRPr="00DC4940" w:rsidRDefault="00DC4940" w:rsidP="00DC494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DC4940">
        <w:rPr>
          <w:rFonts w:ascii="ArialMT" w:eastAsia="Times New Roman" w:hAnsi="ArialMT" w:cs="Times New Roman"/>
          <w:sz w:val="40"/>
          <w:szCs w:val="40"/>
        </w:rPr>
        <w:t xml:space="preserve">• </w:t>
      </w:r>
      <w:r w:rsidRPr="00DC4940">
        <w:rPr>
          <w:rFonts w:ascii="Calibri" w:eastAsia="Times New Roman" w:hAnsi="Calibri" w:cs="Calibri"/>
          <w:sz w:val="40"/>
          <w:szCs w:val="40"/>
        </w:rPr>
        <w:t xml:space="preserve">Boolean logic can be implemented by physical devices – gates. </w:t>
      </w:r>
    </w:p>
    <w:p w:rsidR="00DC4940" w:rsidRPr="00DC4940" w:rsidRDefault="00DC4940" w:rsidP="00DC4940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DC4940">
        <w:rPr>
          <w:rFonts w:ascii="ArialMT" w:eastAsia="Times New Roman" w:hAnsi="ArialMT" w:cs="Times New Roman"/>
          <w:sz w:val="40"/>
          <w:szCs w:val="40"/>
        </w:rPr>
        <w:t xml:space="preserve">• </w:t>
      </w:r>
      <w:r w:rsidRPr="00DC4940">
        <w:rPr>
          <w:rFonts w:ascii="Calibri" w:eastAsia="Times New Roman" w:hAnsi="Calibri" w:cs="Calibri"/>
          <w:sz w:val="40"/>
          <w:szCs w:val="40"/>
        </w:rPr>
        <w:t xml:space="preserve">Logic gates, as an abstraction, hide the physical details of the devices. </w:t>
      </w:r>
    </w:p>
    <w:p w:rsidR="00DC4940" w:rsidRDefault="00DC4940" w:rsidP="00DC4940">
      <w:pPr>
        <w:spacing w:before="100" w:beforeAutospacing="1" w:after="100" w:afterAutospacing="1"/>
        <w:rPr>
          <w:rFonts w:ascii="Calibri" w:eastAsia="Times New Roman" w:hAnsi="Calibri" w:cs="Calibri"/>
          <w:sz w:val="40"/>
          <w:szCs w:val="40"/>
        </w:rPr>
      </w:pPr>
      <w:r w:rsidRPr="00DC4940">
        <w:rPr>
          <w:rFonts w:ascii="ArialMT" w:eastAsia="Times New Roman" w:hAnsi="ArialMT" w:cs="Times New Roman"/>
          <w:sz w:val="40"/>
          <w:szCs w:val="40"/>
        </w:rPr>
        <w:t xml:space="preserve">• </w:t>
      </w:r>
      <w:r w:rsidRPr="00DC4940">
        <w:rPr>
          <w:rFonts w:ascii="Calibri" w:eastAsia="Times New Roman" w:hAnsi="Calibri" w:cs="Calibri"/>
          <w:sz w:val="40"/>
          <w:szCs w:val="40"/>
        </w:rPr>
        <w:t xml:space="preserve">Only need a small number of primitive gates, actually, only a single gate type NAND2 is enough. </w:t>
      </w:r>
    </w:p>
    <w:p w:rsidR="00F810DF" w:rsidRDefault="00F810DF" w:rsidP="00DC4940">
      <w:pPr>
        <w:spacing w:before="100" w:beforeAutospacing="1" w:after="100" w:afterAutospacing="1"/>
        <w:rPr>
          <w:rFonts w:ascii="Calibri" w:eastAsia="Times New Roman" w:hAnsi="Calibri" w:cs="Calibri"/>
          <w:sz w:val="40"/>
          <w:szCs w:val="40"/>
        </w:rPr>
      </w:pPr>
    </w:p>
    <w:p w:rsidR="00F810DF" w:rsidRPr="00F810DF" w:rsidRDefault="00F810DF" w:rsidP="00F810D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F810DF">
        <w:rPr>
          <w:rFonts w:ascii="Times New Roman" w:eastAsia="Times New Roman" w:hAnsi="Times New Roman" w:cs="Times New Roman"/>
          <w:sz w:val="40"/>
          <w:szCs w:val="40"/>
        </w:rPr>
        <w:t>logic devised can be of 2 types: one is combinational</w:t>
      </w:r>
    </w:p>
    <w:p w:rsidR="00F810DF" w:rsidRPr="00F810DF" w:rsidRDefault="00F810DF" w:rsidP="00F810D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F810DF">
        <w:rPr>
          <w:rFonts w:ascii="Times New Roman" w:eastAsia="Times New Roman" w:hAnsi="Times New Roman" w:cs="Times New Roman"/>
          <w:sz w:val="40"/>
          <w:szCs w:val="40"/>
        </w:rPr>
        <w:t>and the other is sequential. While for combinational, the</w:t>
      </w:r>
    </w:p>
    <w:p w:rsidR="00F810DF" w:rsidRDefault="00F810DF" w:rsidP="00F810D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 w:rsidRPr="00F810DF">
        <w:rPr>
          <w:rFonts w:ascii="Times New Roman" w:eastAsia="Times New Roman" w:hAnsi="Times New Roman" w:cs="Times New Roman"/>
          <w:sz w:val="40"/>
          <w:szCs w:val="40"/>
        </w:rPr>
        <w:t>output is determined by the inp</w:t>
      </w:r>
      <w:r>
        <w:rPr>
          <w:rFonts w:ascii="Times New Roman" w:eastAsia="Times New Roman" w:hAnsi="Times New Roman" w:cs="Times New Roman"/>
          <w:sz w:val="40"/>
          <w:szCs w:val="40"/>
        </w:rPr>
        <w:t xml:space="preserve">ut solely, for sequential, </w:t>
      </w:r>
    </w:p>
    <w:p w:rsidR="00F810DF" w:rsidRPr="00DC4940" w:rsidRDefault="00F810DF" w:rsidP="00F810DF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 xml:space="preserve">the </w:t>
      </w:r>
      <w:r w:rsidRPr="00F810DF">
        <w:rPr>
          <w:rFonts w:ascii="Times New Roman" w:eastAsia="Times New Roman" w:hAnsi="Times New Roman" w:cs="Times New Roman"/>
          <w:sz w:val="40"/>
          <w:szCs w:val="40"/>
        </w:rPr>
        <w:t>output is determined by the order/history and the input</w:t>
      </w:r>
    </w:p>
    <w:p w:rsidR="00DC4940" w:rsidRPr="005055DC" w:rsidRDefault="00D30A38" w:rsidP="005055DC">
      <w:pPr>
        <w:spacing w:before="100" w:beforeAutospacing="1" w:after="100" w:afterAutospacing="1"/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noProof/>
          <w:sz w:val="40"/>
          <w:szCs w:val="40"/>
        </w:rPr>
        <w:drawing>
          <wp:inline distT="0" distB="0" distL="0" distR="0">
            <wp:extent cx="4979773" cy="34198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5-16 at 7.13.0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913" cy="34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77A" w:rsidRPr="0018677A" w:rsidRDefault="0018677A" w:rsidP="0018677A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F65941" w:rsidRPr="005B65EB" w:rsidRDefault="00F65941" w:rsidP="005B65EB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</w:p>
    <w:p w:rsidR="005B65EB" w:rsidRDefault="00D30A38" w:rsidP="00AA15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2891481" cy="2093579"/>
            <wp:effectExtent l="0" t="0" r="444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5-16 at 8.22.5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200" cy="209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8" w:rsidRDefault="00D30A38" w:rsidP="00AA15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633784" cy="3537221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5-16 at 8.22.57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934" cy="3548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38" w:rsidRDefault="00D30A38" w:rsidP="00AA15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078627" cy="193487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5-16 at 8.23.04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543" cy="193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4A" w:rsidRPr="00AA1526" w:rsidRDefault="006E214A" w:rsidP="00AA1526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127157" cy="2702494"/>
            <wp:effectExtent l="0" t="0" r="63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5-16 at 9.05.0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13" cy="270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526" w:rsidRDefault="00E27D93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657116" cy="2545492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5-16 at 10.09.21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948" cy="255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9E5" w:rsidRDefault="007739E5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E9F3CF6" wp14:editId="6DF28AFF">
            <wp:extent cx="3323968" cy="2370103"/>
            <wp:effectExtent l="0" t="0" r="381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5-16 at 10.11.1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419" cy="2380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E43" w:rsidRDefault="00CB6E43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015946" cy="286350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5-16 at 10.11.1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1984" cy="286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5A7" w:rsidRDefault="00BD05A7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819135" cy="228445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5-16 at 10.16.4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351" cy="229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040" w:rsidRDefault="00DE11A2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37D6B81" wp14:editId="7D91F460">
            <wp:extent cx="6054811" cy="4191144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5-16 at 10.50.2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367" cy="4197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65F2" w:rsidRPr="00FB2D8D" w:rsidRDefault="005865F2" w:rsidP="00FB2D8D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226908" cy="30663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5-16 at 11.09.5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830" cy="306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8D" w:rsidRDefault="005865F2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399903" cy="2473802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05-16 at 11.09.43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6090" cy="247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61" w:rsidRDefault="00720761" w:rsidP="00E34B46">
      <w:pPr>
        <w:pStyle w:val="NormalWeb"/>
      </w:pPr>
      <w:r>
        <w:rPr>
          <w:noProof/>
        </w:rPr>
        <w:drawing>
          <wp:inline distT="0" distB="0" distL="0" distR="0">
            <wp:extent cx="4843849" cy="2590114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5-17 at 10.18.46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6281" cy="259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29" w:rsidRDefault="005D7929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3954162" cy="30015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5-17 at 10.30.02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6126" cy="301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21C" w:rsidRDefault="00A0521C" w:rsidP="00E34B46">
      <w:pPr>
        <w:pStyle w:val="NormalWeb"/>
      </w:pPr>
    </w:p>
    <w:p w:rsidR="005D7929" w:rsidRDefault="00A0521C" w:rsidP="00E34B46">
      <w:pPr>
        <w:pStyle w:val="NormalWeb"/>
      </w:pPr>
      <w:r>
        <w:rPr>
          <w:noProof/>
        </w:rPr>
        <w:drawing>
          <wp:inline distT="0" distB="0" distL="0" distR="0">
            <wp:extent cx="4744995" cy="335749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5-17 at 11.13.13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938" cy="336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AC1" w:rsidRDefault="00087AC1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287795" cy="3150796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5-17 at 11.21.05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082" cy="315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5CA" w:rsidRDefault="00E965CA" w:rsidP="00E34B46">
      <w:pPr>
        <w:pStyle w:val="NormalWeb"/>
      </w:pPr>
      <w:r>
        <w:rPr>
          <w:noProof/>
        </w:rPr>
        <w:drawing>
          <wp:inline distT="0" distB="0" distL="0" distR="0">
            <wp:extent cx="4707924" cy="212259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05-17 at 11.40.29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782" cy="212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FB" w:rsidRDefault="004428FB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3645243" cy="2776383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05-17 at 11.50.36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734" cy="27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37E" w:rsidRDefault="00B9337E" w:rsidP="00E34B46">
      <w:pPr>
        <w:pStyle w:val="NormalWeb"/>
      </w:pPr>
      <w:r>
        <w:rPr>
          <w:noProof/>
        </w:rPr>
        <w:drawing>
          <wp:inline distT="0" distB="0" distL="0" distR="0">
            <wp:extent cx="4423719" cy="3359852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05-17 at 1.49.11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635" cy="336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6F9" w:rsidRDefault="00505316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609070" cy="3156425"/>
            <wp:effectExtent l="0" t="0" r="127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05-17 at 1.51.5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568" cy="31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2F" w:rsidRDefault="00176C2F" w:rsidP="00E34B46">
      <w:pPr>
        <w:pStyle w:val="NormalWeb"/>
      </w:pPr>
      <w:r>
        <w:rPr>
          <w:noProof/>
        </w:rPr>
        <w:drawing>
          <wp:inline distT="0" distB="0" distL="0" distR="0">
            <wp:extent cx="4534930" cy="14244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05-17 at 1.54.0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4" cy="14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E21" w:rsidRPr="00D52E21" w:rsidRDefault="00D52E21" w:rsidP="00D52E21">
      <w:pPr>
        <w:pStyle w:val="NormalWeb"/>
        <w:numPr>
          <w:ilvl w:val="0"/>
          <w:numId w:val="3"/>
        </w:numPr>
        <w:rPr>
          <w:rFonts w:ascii="ArialMT" w:hAnsi="ArialMT"/>
          <w:sz w:val="32"/>
          <w:szCs w:val="32"/>
        </w:rPr>
      </w:pPr>
      <w:r w:rsidRPr="00D52E21">
        <w:rPr>
          <w:rFonts w:ascii="Calibri" w:hAnsi="Calibri" w:cs="Calibri"/>
          <w:sz w:val="32"/>
          <w:szCs w:val="32"/>
        </w:rPr>
        <w:t xml:space="preserve">Multiplication takes more time than addition </w:t>
      </w:r>
    </w:p>
    <w:p w:rsidR="00D52E21" w:rsidRPr="00D52E21" w:rsidRDefault="00D52E21" w:rsidP="00D52E21">
      <w:pPr>
        <w:pStyle w:val="NormalWeb"/>
        <w:numPr>
          <w:ilvl w:val="0"/>
          <w:numId w:val="3"/>
        </w:numPr>
        <w:rPr>
          <w:rFonts w:ascii="ArialMT" w:hAnsi="ArialMT"/>
          <w:sz w:val="32"/>
          <w:szCs w:val="32"/>
        </w:rPr>
      </w:pPr>
      <w:r w:rsidRPr="00D52E21">
        <w:rPr>
          <w:rFonts w:ascii="Calibri" w:hAnsi="Calibri" w:cs="Calibri"/>
          <w:sz w:val="32"/>
          <w:szCs w:val="32"/>
        </w:rPr>
        <w:t xml:space="preserve">Floating point operations take longer than that of integer </w:t>
      </w:r>
    </w:p>
    <w:p w:rsidR="00D52E21" w:rsidRPr="00D52E21" w:rsidRDefault="00D52E21" w:rsidP="00D52E21">
      <w:pPr>
        <w:pStyle w:val="NormalWeb"/>
        <w:numPr>
          <w:ilvl w:val="0"/>
          <w:numId w:val="3"/>
        </w:numPr>
        <w:rPr>
          <w:rFonts w:ascii="ArialMT" w:hAnsi="ArialMT"/>
          <w:sz w:val="32"/>
          <w:szCs w:val="32"/>
        </w:rPr>
      </w:pPr>
      <w:r w:rsidRPr="00D52E21">
        <w:rPr>
          <w:rFonts w:ascii="Calibri" w:hAnsi="Calibri" w:cs="Calibri"/>
          <w:sz w:val="32"/>
          <w:szCs w:val="32"/>
        </w:rPr>
        <w:t xml:space="preserve">Accessing memory takes more time than accessing registers </w:t>
      </w:r>
    </w:p>
    <w:p w:rsidR="00D52E21" w:rsidRPr="00766363" w:rsidRDefault="00D52E21" w:rsidP="00D52E21">
      <w:pPr>
        <w:pStyle w:val="NormalWeb"/>
        <w:numPr>
          <w:ilvl w:val="0"/>
          <w:numId w:val="3"/>
        </w:numPr>
        <w:rPr>
          <w:rFonts w:ascii="ArialMT" w:hAnsi="ArialMT"/>
          <w:sz w:val="32"/>
          <w:szCs w:val="32"/>
        </w:rPr>
      </w:pPr>
      <w:r w:rsidRPr="00D52E21">
        <w:rPr>
          <w:rFonts w:ascii="TimesNewRomanPS" w:hAnsi="TimesNewRomanPS"/>
          <w:i/>
          <w:iCs/>
          <w:sz w:val="32"/>
          <w:szCs w:val="32"/>
        </w:rPr>
        <w:t xml:space="preserve">Important point: changing the cycle time often changes the number of cycles required for various instructions (more later) </w:t>
      </w:r>
    </w:p>
    <w:p w:rsidR="00766363" w:rsidRPr="00D52E21" w:rsidRDefault="00766363" w:rsidP="00766363">
      <w:pPr>
        <w:pStyle w:val="NormalWeb"/>
        <w:rPr>
          <w:rFonts w:ascii="ArialMT" w:hAnsi="ArialMT"/>
          <w:sz w:val="32"/>
          <w:szCs w:val="32"/>
        </w:rPr>
      </w:pPr>
    </w:p>
    <w:p w:rsidR="00D52E21" w:rsidRDefault="00766363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485503" cy="296206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05-17 at 2.01.41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087" cy="29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172" w:rsidRPr="00310172" w:rsidRDefault="00310172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310172">
        <w:rPr>
          <w:rFonts w:ascii="Calibri" w:eastAsia="Times New Roman" w:hAnsi="Calibri" w:cs="Calibri"/>
          <w:sz w:val="28"/>
          <w:szCs w:val="28"/>
        </w:rPr>
        <w:t xml:space="preserve">Computing the overall effective CPI is done by looking at the different types of instructions and their individual cycle counts and averaging </w:t>
      </w:r>
    </w:p>
    <w:p w:rsidR="00310172" w:rsidRPr="00310172" w:rsidRDefault="00310172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310172">
        <w:rPr>
          <w:rFonts w:ascii="ArialMT" w:eastAsia="Times New Roman" w:hAnsi="ArialMT" w:cs="Times New Roman"/>
          <w:sz w:val="28"/>
          <w:szCs w:val="28"/>
        </w:rPr>
        <w:t xml:space="preserve">Overall effective CPI = </w:t>
      </w:r>
      <w:r w:rsidRPr="00310172">
        <w:rPr>
          <w:rFonts w:ascii="SymbolMT" w:eastAsia="Times New Roman" w:hAnsi="SymbolMT" w:cs="Times New Roman"/>
          <w:sz w:val="28"/>
          <w:szCs w:val="28"/>
        </w:rPr>
        <w:sym w:font="Symbol" w:char="F053"/>
      </w:r>
      <w:r w:rsidRPr="00310172">
        <w:rPr>
          <w:rFonts w:ascii="SymbolMT" w:eastAsia="Times New Roman" w:hAnsi="SymbolMT" w:cs="Times New Roman"/>
          <w:sz w:val="28"/>
          <w:szCs w:val="28"/>
        </w:rPr>
        <w:t xml:space="preserve"> </w:t>
      </w:r>
      <w:r w:rsidRPr="00310172">
        <w:rPr>
          <w:rFonts w:ascii="ArialMT" w:eastAsia="Times New Roman" w:hAnsi="ArialMT" w:cs="Times New Roman"/>
          <w:sz w:val="28"/>
          <w:szCs w:val="28"/>
        </w:rPr>
        <w:t>(CPI</w:t>
      </w:r>
      <w:proofErr w:type="spellStart"/>
      <w:r w:rsidRPr="00310172">
        <w:rPr>
          <w:rFonts w:ascii="ArialMT" w:eastAsia="Times New Roman" w:hAnsi="ArialMT" w:cs="Times New Roman"/>
          <w:position w:val="-12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position w:val="-12"/>
          <w:sz w:val="28"/>
          <w:szCs w:val="28"/>
        </w:rPr>
        <w:t xml:space="preserve"> </w:t>
      </w:r>
      <w:r w:rsidRPr="00310172">
        <w:rPr>
          <w:rFonts w:ascii="ArialMT" w:eastAsia="Times New Roman" w:hAnsi="ArialMT" w:cs="Times New Roman"/>
          <w:sz w:val="28"/>
          <w:szCs w:val="28"/>
        </w:rPr>
        <w:t>x IC</w:t>
      </w:r>
      <w:proofErr w:type="spellStart"/>
      <w:r w:rsidRPr="00310172">
        <w:rPr>
          <w:rFonts w:ascii="ArialMT" w:eastAsia="Times New Roman" w:hAnsi="ArialMT" w:cs="Times New Roman"/>
          <w:position w:val="-12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sz w:val="28"/>
          <w:szCs w:val="28"/>
        </w:rPr>
        <w:t xml:space="preserve">) </w:t>
      </w:r>
      <w:proofErr w:type="spellStart"/>
      <w:r w:rsidRPr="00310172">
        <w:rPr>
          <w:rFonts w:ascii="ArialMT" w:eastAsia="Times New Roman" w:hAnsi="ArialMT" w:cs="Times New Roman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sz w:val="28"/>
          <w:szCs w:val="28"/>
        </w:rPr>
        <w:t xml:space="preserve">=1 </w:t>
      </w:r>
    </w:p>
    <w:p w:rsidR="00310172" w:rsidRPr="00310172" w:rsidRDefault="00310172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sym w:font="Wingdings" w:char="F06C"/>
      </w: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t></w:t>
      </w:r>
      <w:r w:rsidRPr="00310172">
        <w:rPr>
          <w:rFonts w:ascii="ArialMT" w:eastAsia="Times New Roman" w:hAnsi="ArialMT" w:cs="Times New Roman"/>
          <w:sz w:val="28"/>
          <w:szCs w:val="28"/>
        </w:rPr>
        <w:t>Where IC</w:t>
      </w:r>
      <w:proofErr w:type="spellStart"/>
      <w:r w:rsidRPr="00310172">
        <w:rPr>
          <w:rFonts w:ascii="ArialMT" w:eastAsia="Times New Roman" w:hAnsi="ArialMT" w:cs="Times New Roman"/>
          <w:position w:val="-10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position w:val="-10"/>
          <w:sz w:val="28"/>
          <w:szCs w:val="28"/>
        </w:rPr>
        <w:t xml:space="preserve"> </w:t>
      </w:r>
      <w:r w:rsidRPr="00310172">
        <w:rPr>
          <w:rFonts w:ascii="ArialMT" w:eastAsia="Times New Roman" w:hAnsi="ArialMT" w:cs="Times New Roman"/>
          <w:sz w:val="28"/>
          <w:szCs w:val="28"/>
        </w:rPr>
        <w:t xml:space="preserve">is the count (percentage) of the number of instructions of class </w:t>
      </w:r>
      <w:proofErr w:type="spellStart"/>
      <w:r w:rsidRPr="00310172">
        <w:rPr>
          <w:rFonts w:ascii="ArialMT" w:eastAsia="Times New Roman" w:hAnsi="ArialMT" w:cs="Times New Roman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sz w:val="28"/>
          <w:szCs w:val="28"/>
        </w:rPr>
        <w:t xml:space="preserve"> executed </w:t>
      </w:r>
    </w:p>
    <w:p w:rsidR="00310172" w:rsidRPr="00310172" w:rsidRDefault="00310172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sym w:font="Wingdings" w:char="F06C"/>
      </w: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t></w:t>
      </w:r>
      <w:r w:rsidRPr="00310172">
        <w:rPr>
          <w:rFonts w:ascii="ArialMT" w:eastAsia="Times New Roman" w:hAnsi="ArialMT" w:cs="Times New Roman"/>
          <w:sz w:val="28"/>
          <w:szCs w:val="28"/>
        </w:rPr>
        <w:t>CPI</w:t>
      </w:r>
      <w:proofErr w:type="spellStart"/>
      <w:r w:rsidRPr="00310172">
        <w:rPr>
          <w:rFonts w:ascii="ArialMT" w:eastAsia="Times New Roman" w:hAnsi="ArialMT" w:cs="Times New Roman"/>
          <w:position w:val="-10"/>
          <w:sz w:val="28"/>
          <w:szCs w:val="28"/>
        </w:rPr>
        <w:t>i</w:t>
      </w:r>
      <w:proofErr w:type="spellEnd"/>
      <w:r w:rsidRPr="00310172">
        <w:rPr>
          <w:rFonts w:ascii="ArialMT" w:eastAsia="Times New Roman" w:hAnsi="ArialMT" w:cs="Times New Roman"/>
          <w:position w:val="-10"/>
          <w:sz w:val="28"/>
          <w:szCs w:val="28"/>
        </w:rPr>
        <w:t xml:space="preserve"> </w:t>
      </w:r>
      <w:r w:rsidRPr="00310172">
        <w:rPr>
          <w:rFonts w:ascii="ArialMT" w:eastAsia="Times New Roman" w:hAnsi="ArialMT" w:cs="Times New Roman"/>
          <w:sz w:val="28"/>
          <w:szCs w:val="28"/>
        </w:rPr>
        <w:t xml:space="preserve">is the (average) number of clock cycles per instruction for that instruction class </w:t>
      </w:r>
    </w:p>
    <w:p w:rsidR="00310172" w:rsidRDefault="00310172" w:rsidP="00310172">
      <w:pPr>
        <w:spacing w:before="100" w:beforeAutospacing="1" w:after="100" w:afterAutospacing="1"/>
        <w:rPr>
          <w:rFonts w:ascii="ArialMT" w:eastAsia="Times New Roman" w:hAnsi="ArialMT" w:cs="Times New Roman"/>
          <w:sz w:val="28"/>
          <w:szCs w:val="28"/>
        </w:rPr>
      </w:pP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sym w:font="Wingdings" w:char="F06C"/>
      </w:r>
      <w:r w:rsidRPr="00310172">
        <w:rPr>
          <w:rFonts w:ascii="Wingdings" w:eastAsia="Times New Roman" w:hAnsi="Wingdings" w:cs="Times New Roman"/>
          <w:color w:val="4C7FBC"/>
          <w:sz w:val="28"/>
          <w:szCs w:val="28"/>
        </w:rPr>
        <w:t></w:t>
      </w:r>
      <w:r w:rsidRPr="00310172">
        <w:rPr>
          <w:rFonts w:ascii="ArialMT" w:eastAsia="Times New Roman" w:hAnsi="ArialMT" w:cs="Times New Roman"/>
          <w:sz w:val="28"/>
          <w:szCs w:val="28"/>
        </w:rPr>
        <w:t xml:space="preserve">n is the number of instruction classes </w:t>
      </w:r>
    </w:p>
    <w:p w:rsidR="00310172" w:rsidRDefault="00310172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4880919" cy="1938288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05-17 at 2.03.24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515" cy="194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0C5" w:rsidRDefault="00003673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732638" cy="1937550"/>
            <wp:effectExtent l="0" t="0" r="508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05-17 at 3.13.10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2279" cy="194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3" w:rsidRPr="00310172" w:rsidRDefault="00003673" w:rsidP="00310172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</w:p>
    <w:p w:rsidR="00310172" w:rsidRDefault="00003673" w:rsidP="00E34B46">
      <w:pPr>
        <w:pStyle w:val="NormalWeb"/>
      </w:pPr>
      <w:r>
        <w:rPr>
          <w:noProof/>
        </w:rPr>
        <w:drawing>
          <wp:inline distT="0" distB="0" distL="0" distR="0">
            <wp:extent cx="4646141" cy="1835623"/>
            <wp:effectExtent l="0" t="0" r="254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5-17 at 3.18.1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957" cy="184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673" w:rsidRDefault="00003673" w:rsidP="00E34B46">
      <w:pPr>
        <w:pStyle w:val="NormalWeb"/>
      </w:pPr>
      <w:r>
        <w:rPr>
          <w:noProof/>
        </w:rPr>
        <w:drawing>
          <wp:inline distT="0" distB="0" distL="0" distR="0">
            <wp:extent cx="4250724" cy="1762506"/>
            <wp:effectExtent l="0" t="0" r="381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5-17 at 3.18.19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5400" cy="176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ABA" w:rsidRDefault="00281ABA" w:rsidP="00E34B46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4905632" cy="2613717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4-27 at 11.24.16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0822" cy="261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361" w:rsidRDefault="003853D7" w:rsidP="003853D7">
      <w:pPr>
        <w:pStyle w:val="NormalWeb"/>
        <w:rPr>
          <w:rFonts w:ascii="Calibri" w:hAnsi="Calibri" w:cs="Calibri"/>
          <w:sz w:val="30"/>
          <w:szCs w:val="30"/>
        </w:rPr>
      </w:pPr>
      <w:r>
        <w:rPr>
          <w:rFonts w:ascii="Calibri" w:hAnsi="Calibri" w:cs="Calibri"/>
          <w:b/>
          <w:bCs/>
          <w:sz w:val="30"/>
          <w:szCs w:val="30"/>
        </w:rPr>
        <w:t>Loop invariant</w:t>
      </w:r>
      <w:r>
        <w:rPr>
          <w:rFonts w:ascii="Calibri" w:hAnsi="Calibri" w:cs="Calibri"/>
          <w:sz w:val="30"/>
          <w:szCs w:val="30"/>
        </w:rPr>
        <w:t xml:space="preserve">: instructions whose result does not change from iteration to iteration, and therefore can be moved outside the loop without affecting the semantics of the program. </w:t>
      </w:r>
    </w:p>
    <w:p w:rsidR="00F36361" w:rsidRDefault="00F36361" w:rsidP="00F36361">
      <w:pPr>
        <w:pStyle w:val="NormalWeb"/>
        <w:rPr>
          <w:rFonts w:ascii="ArialMT" w:hAnsi="ArialMT"/>
          <w:sz w:val="28"/>
          <w:szCs w:val="28"/>
        </w:rPr>
      </w:pPr>
      <w:r w:rsidRPr="00F36361">
        <w:rPr>
          <w:rFonts w:ascii="ArialMT" w:hAnsi="ArialMT"/>
          <w:sz w:val="28"/>
          <w:szCs w:val="28"/>
        </w:rPr>
        <w:t xml:space="preserve">Design philosophy of RISC </w:t>
      </w:r>
      <w:proofErr w:type="spellStart"/>
      <w:r w:rsidRPr="00F36361">
        <w:rPr>
          <w:rFonts w:ascii="ArialMT" w:hAnsi="ArialMT"/>
          <w:sz w:val="28"/>
          <w:szCs w:val="28"/>
        </w:rPr>
        <w:t>v.s</w:t>
      </w:r>
      <w:proofErr w:type="spellEnd"/>
      <w:r w:rsidRPr="00F36361">
        <w:rPr>
          <w:rFonts w:ascii="ArialMT" w:hAnsi="ArialMT"/>
          <w:sz w:val="28"/>
          <w:szCs w:val="28"/>
        </w:rPr>
        <w:t>. CISC:</w:t>
      </w:r>
      <w:r w:rsidRPr="00F36361">
        <w:rPr>
          <w:rFonts w:ascii="ArialMT" w:hAnsi="ArialMT"/>
          <w:sz w:val="28"/>
          <w:szCs w:val="28"/>
        </w:rPr>
        <w:br/>
        <w:t xml:space="preserve">CISC favors hardware solution, </w:t>
      </w:r>
      <w:proofErr w:type="spellStart"/>
      <w:r w:rsidRPr="00F36361">
        <w:rPr>
          <w:rFonts w:ascii="ArialMT" w:hAnsi="ArialMT"/>
          <w:sz w:val="28"/>
          <w:szCs w:val="28"/>
        </w:rPr>
        <w:t>i.e</w:t>
      </w:r>
      <w:proofErr w:type="spellEnd"/>
      <w:r w:rsidRPr="00F36361">
        <w:rPr>
          <w:rFonts w:ascii="ArialMT" w:hAnsi="ArialMT"/>
          <w:sz w:val="28"/>
          <w:szCs w:val="28"/>
        </w:rPr>
        <w:t xml:space="preserve">, more instructions natively supported by hardware, whereas RISC favors fewer instructions and provides </w:t>
      </w:r>
      <w:proofErr w:type="spellStart"/>
      <w:r w:rsidRPr="00F36361">
        <w:rPr>
          <w:rFonts w:ascii="ArialMT" w:hAnsi="ArialMT"/>
          <w:sz w:val="28"/>
          <w:szCs w:val="28"/>
        </w:rPr>
        <w:t>pseudoinstructions</w:t>
      </w:r>
      <w:proofErr w:type="spellEnd"/>
      <w:r w:rsidRPr="00F36361">
        <w:rPr>
          <w:rFonts w:ascii="ArialMT" w:hAnsi="ArialMT"/>
          <w:sz w:val="28"/>
          <w:szCs w:val="28"/>
        </w:rPr>
        <w:t xml:space="preserve"> supported by the assembler to ease the programming. </w:t>
      </w:r>
    </w:p>
    <w:p w:rsidR="00752218" w:rsidRDefault="00752218" w:rsidP="00F36361">
      <w:pPr>
        <w:pStyle w:val="NormalWeb"/>
        <w:rPr>
          <w:rFonts w:ascii="ArialMT" w:hAnsi="ArialMT"/>
          <w:sz w:val="28"/>
          <w:szCs w:val="28"/>
        </w:rPr>
      </w:pPr>
      <w:r>
        <w:rPr>
          <w:rFonts w:ascii="ArialMT" w:hAnsi="ArialMT"/>
          <w:noProof/>
          <w:sz w:val="28"/>
          <w:szCs w:val="28"/>
        </w:rPr>
        <w:drawing>
          <wp:inline distT="0" distB="0" distL="0" distR="0">
            <wp:extent cx="4584357" cy="3193867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5-17 at 11.29.14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890" cy="319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0756" w:rsidRDefault="00B50756" w:rsidP="00F36361">
      <w:pPr>
        <w:pStyle w:val="NormalWeb"/>
        <w:rPr>
          <w:rFonts w:ascii="ArialMT" w:hAnsi="ArialMT"/>
          <w:sz w:val="28"/>
          <w:szCs w:val="28"/>
        </w:rPr>
      </w:pPr>
      <w:bookmarkStart w:id="0" w:name="_GoBack"/>
      <w:r>
        <w:rPr>
          <w:rFonts w:ascii="ArialMT" w:hAnsi="ArialMT"/>
          <w:noProof/>
          <w:sz w:val="28"/>
          <w:szCs w:val="28"/>
        </w:rPr>
        <w:lastRenderedPageBreak/>
        <w:drawing>
          <wp:inline distT="0" distB="0" distL="0" distR="0">
            <wp:extent cx="4967416" cy="313913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5-17 at 11.30.28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28" cy="314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52218" w:rsidRPr="00F36361" w:rsidRDefault="00752218" w:rsidP="00F36361">
      <w:pPr>
        <w:pStyle w:val="NormalWeb"/>
        <w:rPr>
          <w:sz w:val="28"/>
          <w:szCs w:val="28"/>
        </w:rPr>
      </w:pPr>
    </w:p>
    <w:p w:rsidR="00F36361" w:rsidRDefault="00F36361" w:rsidP="003853D7">
      <w:pPr>
        <w:pStyle w:val="NormalWeb"/>
      </w:pPr>
    </w:p>
    <w:p w:rsidR="003853D7" w:rsidRDefault="003853D7" w:rsidP="00E34B46">
      <w:pPr>
        <w:pStyle w:val="NormalWeb"/>
      </w:pPr>
    </w:p>
    <w:sectPr w:rsidR="003853D7" w:rsidSect="006E38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MT">
    <w:altName w:val="Arial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  <w:font w:name="SymbolMT">
    <w:altName w:val="Cambria"/>
    <w:panose1 w:val="020B0604020202020204"/>
    <w:charset w:val="00"/>
    <w:family w:val="roman"/>
    <w:notTrueType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DA5C00"/>
    <w:multiLevelType w:val="multilevel"/>
    <w:tmpl w:val="6520D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E391936"/>
    <w:multiLevelType w:val="multilevel"/>
    <w:tmpl w:val="A5B22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F506AA2"/>
    <w:multiLevelType w:val="multilevel"/>
    <w:tmpl w:val="0AE42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7DCC"/>
    <w:rsid w:val="00003673"/>
    <w:rsid w:val="000270C5"/>
    <w:rsid w:val="0003315D"/>
    <w:rsid w:val="00087AC1"/>
    <w:rsid w:val="00176C2F"/>
    <w:rsid w:val="0018677A"/>
    <w:rsid w:val="00187DCC"/>
    <w:rsid w:val="001B5CE4"/>
    <w:rsid w:val="001D7EE5"/>
    <w:rsid w:val="00274F08"/>
    <w:rsid w:val="00281ABA"/>
    <w:rsid w:val="00310172"/>
    <w:rsid w:val="003853D7"/>
    <w:rsid w:val="003A2CD3"/>
    <w:rsid w:val="004428FB"/>
    <w:rsid w:val="004C1AF5"/>
    <w:rsid w:val="00505316"/>
    <w:rsid w:val="005055DC"/>
    <w:rsid w:val="005406F9"/>
    <w:rsid w:val="005865F2"/>
    <w:rsid w:val="005B65EB"/>
    <w:rsid w:val="005D7929"/>
    <w:rsid w:val="00606040"/>
    <w:rsid w:val="006A21E7"/>
    <w:rsid w:val="006E214A"/>
    <w:rsid w:val="006E38F5"/>
    <w:rsid w:val="00720761"/>
    <w:rsid w:val="00752218"/>
    <w:rsid w:val="00766363"/>
    <w:rsid w:val="007739E5"/>
    <w:rsid w:val="007A6C99"/>
    <w:rsid w:val="00822FA9"/>
    <w:rsid w:val="009A246D"/>
    <w:rsid w:val="00A0521C"/>
    <w:rsid w:val="00A44ECF"/>
    <w:rsid w:val="00AA1526"/>
    <w:rsid w:val="00B27966"/>
    <w:rsid w:val="00B50756"/>
    <w:rsid w:val="00B9337E"/>
    <w:rsid w:val="00BD05A7"/>
    <w:rsid w:val="00CB6E43"/>
    <w:rsid w:val="00D30A38"/>
    <w:rsid w:val="00D52E21"/>
    <w:rsid w:val="00D72DBD"/>
    <w:rsid w:val="00DC4940"/>
    <w:rsid w:val="00DE11A2"/>
    <w:rsid w:val="00E27D93"/>
    <w:rsid w:val="00E34B46"/>
    <w:rsid w:val="00E965CA"/>
    <w:rsid w:val="00F36361"/>
    <w:rsid w:val="00F65941"/>
    <w:rsid w:val="00F810DF"/>
    <w:rsid w:val="00FB2D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3B23FC0"/>
  <w14:defaultImageDpi w14:val="32767"/>
  <w15:chartTrackingRefBased/>
  <w15:docId w15:val="{65906E71-058B-FA4F-86BD-6210AD326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34B46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63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7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8236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96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8183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6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0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592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705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2633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183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758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766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439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888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23993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701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48031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002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2428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7219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3557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7617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2764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043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8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5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102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6419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58895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369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0096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2708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71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17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31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730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9092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69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550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52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57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4294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43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992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16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939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395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606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8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4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1217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62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0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8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637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8959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140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64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09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031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722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2721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11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1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898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862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816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06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217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2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364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6421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0659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95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495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435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790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260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539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9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607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178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21354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0417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3165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82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332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998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85771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124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473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12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93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423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184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230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6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32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24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5771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3641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97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43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363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3610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24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0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5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532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18</Pages>
  <Words>438</Words>
  <Characters>2503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39</cp:revision>
  <dcterms:created xsi:type="dcterms:W3CDTF">2018-05-15T19:08:00Z</dcterms:created>
  <dcterms:modified xsi:type="dcterms:W3CDTF">2018-05-18T03:30:00Z</dcterms:modified>
</cp:coreProperties>
</file>